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86" w:rsidRDefault="007B2C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2C86" w:rsidRDefault="007B2C86">
      <w:pPr>
        <w:pStyle w:val="ConsPlusNormal"/>
        <w:outlineLvl w:val="0"/>
      </w:pPr>
    </w:p>
    <w:p w:rsidR="007B2C86" w:rsidRDefault="007B2C86">
      <w:pPr>
        <w:pStyle w:val="ConsPlusTitle"/>
        <w:jc w:val="center"/>
      </w:pPr>
      <w:r>
        <w:t>ПРАВИТЕЛЬСТВО САНКТ-ПЕТЕРБУРГА</w:t>
      </w:r>
    </w:p>
    <w:p w:rsidR="007B2C86" w:rsidRDefault="007B2C86">
      <w:pPr>
        <w:pStyle w:val="ConsPlusTitle"/>
        <w:jc w:val="center"/>
      </w:pPr>
    </w:p>
    <w:p w:rsidR="007B2C86" w:rsidRDefault="007B2C86">
      <w:pPr>
        <w:pStyle w:val="ConsPlusTitle"/>
        <w:jc w:val="center"/>
      </w:pPr>
      <w:r>
        <w:t>ПОСТАНОВЛЕНИЕ</w:t>
      </w:r>
    </w:p>
    <w:p w:rsidR="007B2C86" w:rsidRDefault="007B2C86">
      <w:pPr>
        <w:pStyle w:val="ConsPlusTitle"/>
        <w:jc w:val="center"/>
      </w:pPr>
      <w:r>
        <w:t>от 27 марта 2020 г. N 163</w:t>
      </w:r>
    </w:p>
    <w:p w:rsidR="007B2C86" w:rsidRDefault="007B2C86">
      <w:pPr>
        <w:pStyle w:val="ConsPlusTitle"/>
        <w:jc w:val="center"/>
      </w:pPr>
    </w:p>
    <w:p w:rsidR="007B2C86" w:rsidRDefault="007B2C86">
      <w:pPr>
        <w:pStyle w:val="ConsPlusTitle"/>
        <w:jc w:val="center"/>
      </w:pPr>
      <w:r>
        <w:t>О ВНЕСЕНИИ ИЗМЕНЕНИЙ В ПОСТАНОВЛЕНИЕ ПРАВИТЕЛЬСТВА</w:t>
      </w:r>
    </w:p>
    <w:p w:rsidR="007B2C86" w:rsidRDefault="007B2C86">
      <w:pPr>
        <w:pStyle w:val="ConsPlusTitle"/>
        <w:jc w:val="center"/>
      </w:pPr>
      <w:r>
        <w:t>САНКТ-ПЕТЕРБУРГА ОТ 13.03.2020 N 121</w:t>
      </w:r>
    </w:p>
    <w:p w:rsidR="007B2C86" w:rsidRDefault="007B2C86">
      <w:pPr>
        <w:pStyle w:val="ConsPlusNormal"/>
        <w:jc w:val="center"/>
      </w:pPr>
    </w:p>
    <w:p w:rsidR="007B2C86" w:rsidRDefault="007B2C86">
      <w:pPr>
        <w:pStyle w:val="ConsPlusNormal"/>
        <w:ind w:firstLine="540"/>
        <w:jc w:val="both"/>
      </w:pPr>
      <w:r>
        <w:t xml:space="preserve">В целях создания условий для реализации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24.03.2020 N 156 "О внесении изменений в постановление Правительства Санкт-Петербурга от 13.03.2020 N 121" Правительство Санкт-Петербурга постановляет:</w:t>
      </w:r>
    </w:p>
    <w:p w:rsidR="007B2C86" w:rsidRDefault="007B2C86">
      <w:pPr>
        <w:pStyle w:val="ConsPlusNormal"/>
        <w:ind w:firstLine="540"/>
        <w:jc w:val="both"/>
      </w:pPr>
    </w:p>
    <w:p w:rsidR="007B2C86" w:rsidRDefault="007B2C86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13.03.2020 N 121 "О мерах по противодействию распространению в Санкт-Петербурге новой коронавирусной инфекции (COVID-19)" следующие изменения: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Пункт 16-3</w:t>
        </w:r>
      </w:hyperlink>
      <w:r>
        <w:t xml:space="preserve"> постановления после слов "региональной социальной доплаты к пенсии" дополнить словами ", иных периодических (регулярных) выплат (компенсаций), предоставляемых отдельным категориям граждан за счет средств бюджетов бюджетной системы Российской Федерации,".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 xml:space="preserve">1.2. Дополнить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пунктами 16-5 - 16-7 следующего содержания: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>"16-5. Исполнительным органам государственной власти Санкт-Петербурга, имеющим в ведении государственные образовательные учреждения, реализующие образовательную программу (образовательные программы) начального общего, основного общего и(или) среднего общего образования, среднего профессионального образования и основные программы профессионального обучения (далее - государственные образовательные учреждения), организовать: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 xml:space="preserve">16-5.1. Единовременное предоставление с 06.04.2020 продуктовых наборов отдельным категориям обучающихся, имеющим право на предоставление питания в государственных образовательных учреждениях в соответствии с </w:t>
      </w:r>
      <w:hyperlink r:id="rId9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0" w:history="1">
        <w:r>
          <w:rPr>
            <w:color w:val="0000FF"/>
          </w:rPr>
          <w:t>4 статьи 82</w:t>
        </w:r>
      </w:hyperlink>
      <w:r>
        <w:t xml:space="preserve"> Закона Санкт-Петербурга от 09.11.2011 N 728-132 "Социальный кодекс Санкт-Петербурга", стоимость которых рассчитывается исходя: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 xml:space="preserve">из размера компенсации за счет средств бюджета Санкт-Петербурга стоимости питания в государственных образовательных учреждениях, установленного в отношении </w:t>
      </w:r>
      <w:proofErr w:type="gramStart"/>
      <w:r>
        <w:t>соответствующих категорий</w:t>
      </w:r>
      <w:proofErr w:type="gramEnd"/>
      <w:r>
        <w:t xml:space="preserve"> обучающихся государственных образовательных учреждений (70 процентов или 100 процентов);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 xml:space="preserve">из стоимости питания в государственных образовательных учреждениях на 2020 год, установленной в </w:t>
      </w:r>
      <w:hyperlink r:id="rId11" w:history="1">
        <w:r>
          <w:rPr>
            <w:color w:val="0000FF"/>
          </w:rPr>
          <w:t>постановлении</w:t>
        </w:r>
      </w:hyperlink>
      <w:r>
        <w:t xml:space="preserve"> Правительства Санкт-Петербурга от 19.12.2019 N 932, из расчета 10 дней.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>16-5.2. Информирование родителей (законных представителей) обучающихся государственных образовательных учреждений о порядке и графике единовременной выдачи продуктовых наборов, указанных в пункте 16-5.1 постановления (далее - продуктовые наборы).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>16-6. Управлению социального питания до 28.03.2020 определить перечень и количество продуктов, подлежащих включению в состав продуктовых наборов, руководствуясь положениями абзацев второго и третьего пункта 16-5.1 постановления.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lastRenderedPageBreak/>
        <w:t>16-7. Комитету по государственному заказу Санкт-Петербурга до 01.04.2020 разработать и довести до сведения соответствующих заказчиков методические рекомендации по осуществлению закупок продуктовых наборов".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7B2C86" w:rsidRDefault="007B2C86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вице-губернатора Санкт-Петербурга Потехину И.П.</w:t>
      </w:r>
    </w:p>
    <w:p w:rsidR="007B2C86" w:rsidRDefault="007B2C86">
      <w:pPr>
        <w:pStyle w:val="ConsPlusNormal"/>
        <w:ind w:firstLine="540"/>
        <w:jc w:val="both"/>
      </w:pPr>
    </w:p>
    <w:p w:rsidR="007B2C86" w:rsidRDefault="007B2C86">
      <w:pPr>
        <w:pStyle w:val="ConsPlusNormal"/>
        <w:jc w:val="right"/>
      </w:pPr>
      <w:r>
        <w:t>Губернатор Санкт-Петербурга</w:t>
      </w:r>
    </w:p>
    <w:p w:rsidR="007B2C86" w:rsidRDefault="007B2C86">
      <w:pPr>
        <w:pStyle w:val="ConsPlusNormal"/>
        <w:jc w:val="right"/>
      </w:pPr>
      <w:r>
        <w:t>А.Д.Беглов</w:t>
      </w:r>
    </w:p>
    <w:p w:rsidR="007B2C86" w:rsidRDefault="007B2C86">
      <w:pPr>
        <w:pStyle w:val="ConsPlusNormal"/>
        <w:ind w:firstLine="540"/>
        <w:jc w:val="both"/>
      </w:pPr>
    </w:p>
    <w:p w:rsidR="007B2C86" w:rsidRDefault="007B2C86">
      <w:pPr>
        <w:pStyle w:val="ConsPlusNormal"/>
        <w:ind w:firstLine="540"/>
        <w:jc w:val="both"/>
      </w:pPr>
    </w:p>
    <w:p w:rsidR="007B2C86" w:rsidRDefault="007B2C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8C4" w:rsidRDefault="002178C4">
      <w:bookmarkStart w:id="0" w:name="_GoBack"/>
      <w:bookmarkEnd w:id="0"/>
    </w:p>
    <w:sectPr w:rsidR="002178C4" w:rsidSect="00EA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86"/>
    <w:rsid w:val="002178C4"/>
    <w:rsid w:val="007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3D663-DF0F-4601-84B1-6A05D486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C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B2DD62182C051431A5F17E5B611857F87195452949A58EC6011F236BB3ECA8860B45FB41B17CEAB3A5FBA77b8I0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B2DD62182C051431A5F17E5B611857F87195452949A58EC6011F236BB3ECA9A60EC53B41D08CAAD2F09EB31D5849B41E1D1B7329DD52Db5I9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B2DD62182C051431A5F17E5B611857F87195452949A58EC6011F236BB3ECA8860B45FB41B17CEAB3A5FBA77b8I0J" TargetMode="External"/><Relationship Id="rId11" Type="http://schemas.openxmlformats.org/officeDocument/2006/relationships/hyperlink" Target="consultantplus://offline/ref=E22B2DD62182C051431A5F17E5B611857F871D5D5A919A58EC6011F236BB3ECA8860B45FB41B17CEAB3A5FBA77b8I0J" TargetMode="External"/><Relationship Id="rId5" Type="http://schemas.openxmlformats.org/officeDocument/2006/relationships/hyperlink" Target="consultantplus://offline/ref=E22B2DD62182C051431A5F17E5B611857F8719555D939A58EC6011F236BB3ECA8860B45FB41B17CEAB3A5FBA77b8I0J" TargetMode="External"/><Relationship Id="rId10" Type="http://schemas.openxmlformats.org/officeDocument/2006/relationships/hyperlink" Target="consultantplus://offline/ref=E22B2DD62182C051431A5F17E5B611857F871E555C929A58EC6011F236BB3ECA9A60EC53B41C0EC8AA2F09EB31D5849B41E1D1B7329DD52Db5I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2B2DD62182C051431A5F17E5B611857F871E555C929A58EC6011F236BB3ECA9A60EC53B41C0ECBAC2F09EB31D5849B41E1D1B7329DD52Db5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Стаховский Арсений Сергеевич</dc:creator>
  <cp:keywords/>
  <dc:description/>
  <cp:lastModifiedBy>Стаховский Арсений Сергеевич</cp:lastModifiedBy>
  <cp:revision>1</cp:revision>
  <dcterms:created xsi:type="dcterms:W3CDTF">2020-04-06T09:08:00Z</dcterms:created>
  <dcterms:modified xsi:type="dcterms:W3CDTF">2020-04-06T09:08:00Z</dcterms:modified>
</cp:coreProperties>
</file>